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4B" w:rsidRDefault="002D2FDF">
      <w:pPr>
        <w:framePr w:hSpace="180" w:wrap="around" w:vAnchor="text" w:hAnchor="margin" w:xAlign="center" w:y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Индивидуальный предприниматель Карасев Андрей Геннадьевич</w:t>
      </w:r>
    </w:p>
    <w:p w:rsidR="004C3A4B" w:rsidRDefault="004C3A4B">
      <w:pPr>
        <w:framePr w:hSpace="180" w:wrap="around" w:vAnchor="text" w:hAnchor="margin" w:xAlign="center" w:y="1"/>
        <w:jc w:val="center"/>
        <w:rPr>
          <w:b/>
          <w:sz w:val="40"/>
          <w:szCs w:val="40"/>
        </w:rPr>
      </w:pPr>
    </w:p>
    <w:p w:rsidR="004C3A4B" w:rsidRDefault="004C3A4B">
      <w:pPr>
        <w:framePr w:hSpace="180" w:wrap="around" w:vAnchor="text" w:hAnchor="margin" w:xAlign="center" w:y="1"/>
        <w:jc w:val="center"/>
        <w:rPr>
          <w:b/>
          <w:sz w:val="24"/>
          <w:szCs w:val="24"/>
        </w:rPr>
      </w:pPr>
    </w:p>
    <w:p w:rsidR="004C3A4B" w:rsidRDefault="002D2FDF">
      <w:pPr>
        <w:framePr w:hSpace="180" w:wrap="around" w:vAnchor="text" w:hAnchor="margin" w:xAlign="center" w:y="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</w:p>
    <w:p w:rsidR="004C3A4B" w:rsidRDefault="004C3A4B">
      <w:pPr>
        <w:framePr w:hSpace="180" w:wrap="around" w:vAnchor="text" w:hAnchor="margin" w:xAlign="center" w:y="1"/>
        <w:jc w:val="both"/>
        <w:rPr>
          <w:sz w:val="24"/>
          <w:szCs w:val="24"/>
        </w:rPr>
      </w:pPr>
    </w:p>
    <w:p w:rsidR="004C3A4B" w:rsidRDefault="002D2FDF">
      <w:pPr>
        <w:framePr w:hSpace="180" w:wrap="around" w:vAnchor="text" w:hAnchor="margin" w:xAlign="center" w:y="1"/>
        <w:jc w:val="both"/>
        <w:rPr>
          <w:sz w:val="24"/>
          <w:szCs w:val="24"/>
        </w:rPr>
      </w:pPr>
      <w:r>
        <w:rPr>
          <w:sz w:val="24"/>
          <w:szCs w:val="24"/>
        </w:rPr>
        <w:t>424005, Республика Марий Эл, г. Йошкар-Ола, ул. Карла Либкнехта 57а, 1этаж, 2 этаж, номер телефона: (8362) 46 – 96 – 77</w:t>
      </w:r>
    </w:p>
    <w:p w:rsidR="004C3A4B" w:rsidRDefault="002D2FDF">
      <w:pPr>
        <w:framePr w:hSpace="180" w:wrap="around" w:vAnchor="text" w:hAnchor="margin" w:xAlign="center" w:y="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dental.studia@yandex.ru; dentalstudia12.ru</w:t>
      </w:r>
    </w:p>
    <w:p w:rsidR="004C3A4B" w:rsidRDefault="004C3A4B">
      <w:pPr>
        <w:framePr w:hSpace="180" w:wrap="around" w:vAnchor="text" w:hAnchor="margin" w:xAlign="center" w:y="1"/>
        <w:jc w:val="both"/>
        <w:rPr>
          <w:b/>
          <w:sz w:val="24"/>
          <w:szCs w:val="24"/>
          <w:lang w:val="en-US"/>
        </w:rPr>
      </w:pPr>
    </w:p>
    <w:p w:rsidR="004C3A4B" w:rsidRDefault="002D2FDF">
      <w:pPr>
        <w:framePr w:hSpace="180" w:wrap="around" w:vAnchor="text" w:hAnchor="margin" w:xAlign="center" w:y="1"/>
        <w:jc w:val="both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ИНН:</w:t>
      </w:r>
      <w:r>
        <w:rPr>
          <w:sz w:val="24"/>
          <w:szCs w:val="24"/>
        </w:rPr>
        <w:t xml:space="preserve"> 121520911303 (дата постановки на учет в Инспекции Федеральной налоговой службы по г. Йошкар-Оле - 11.08.2003) </w:t>
      </w:r>
    </w:p>
    <w:p w:rsidR="004C3A4B" w:rsidRDefault="004C3A4B">
      <w:pPr>
        <w:framePr w:hSpace="180" w:wrap="around" w:vAnchor="text" w:hAnchor="margin" w:xAlign="center" w:y="1"/>
        <w:jc w:val="both"/>
        <w:rPr>
          <w:sz w:val="24"/>
          <w:szCs w:val="24"/>
        </w:rPr>
      </w:pPr>
    </w:p>
    <w:p w:rsidR="004C3A4B" w:rsidRDefault="002D2FDF">
      <w:pPr>
        <w:framePr w:hSpace="180" w:wrap="around" w:vAnchor="text" w:hAnchor="margin" w:xAlign="center" w:y="1"/>
        <w:jc w:val="both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КПП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121501001</w:t>
      </w:r>
    </w:p>
    <w:p w:rsidR="004C3A4B" w:rsidRDefault="004C3A4B">
      <w:pPr>
        <w:framePr w:hSpace="180" w:wrap="around" w:vAnchor="text" w:hAnchor="margin" w:xAlign="center" w:y="1"/>
        <w:jc w:val="both"/>
        <w:rPr>
          <w:sz w:val="24"/>
          <w:szCs w:val="24"/>
        </w:rPr>
      </w:pPr>
    </w:p>
    <w:p w:rsidR="004C3A4B" w:rsidRDefault="002D2FDF">
      <w:pPr>
        <w:framePr w:hSpace="180" w:wrap="around" w:vAnchor="text" w:hAnchor="margin" w:xAlign="center" w:y="1"/>
        <w:jc w:val="both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ОГРНИП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316121500057992 (внесение в ЕГРЮЛ записи о приобретении статуса индивидуального предпринимателя 12.04.2016 Инспекцией Ф</w:t>
      </w:r>
      <w:r>
        <w:rPr>
          <w:sz w:val="24"/>
          <w:szCs w:val="24"/>
        </w:rPr>
        <w:t>едеральной налоговой службы по г. Йошкар-Оле)</w:t>
      </w:r>
    </w:p>
    <w:p w:rsidR="004C3A4B" w:rsidRDefault="004C3A4B">
      <w:pPr>
        <w:framePr w:hSpace="180" w:wrap="around" w:vAnchor="text" w:hAnchor="margin" w:xAlign="center" w:y="1"/>
        <w:jc w:val="both"/>
        <w:rPr>
          <w:sz w:val="24"/>
          <w:szCs w:val="24"/>
        </w:rPr>
      </w:pPr>
    </w:p>
    <w:p w:rsidR="004C3A4B" w:rsidRDefault="002D2FDF">
      <w:pPr>
        <w:pStyle w:val="Default"/>
        <w:framePr w:hSpace="180" w:wrap="around" w:vAnchor="text" w:hAnchor="margin" w:xAlign="center" w:y="1"/>
        <w:rPr>
          <w:i/>
          <w:iCs/>
        </w:rPr>
      </w:pPr>
      <w:r>
        <w:rPr>
          <w:b/>
          <w:i/>
          <w:iCs/>
        </w:rPr>
        <w:t>ЛИЦЕНЗИЯ НА ОСУЩЕСТВЛЕНИЕ МЕДИЦИНСКОЙ ДЕЯТЕЛЬНОСТИ:</w:t>
      </w:r>
      <w:r>
        <w:rPr>
          <w:i/>
          <w:iCs/>
        </w:rPr>
        <w:t xml:space="preserve"> </w:t>
      </w:r>
    </w:p>
    <w:p w:rsidR="004C3A4B" w:rsidRDefault="002D2FDF">
      <w:pPr>
        <w:framePr w:hSpace="180" w:wrap="around" w:vAnchor="text" w:hAnchor="margin" w:xAlign="center" w:y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Л041-01131-12/00362097 от 12.10.2018 (выдана Министерством Здравоохранения Республики Марий Эл, ул. Набережная Брюгге, дом 3, (8362) 45-73-26)</w:t>
      </w:r>
    </w:p>
    <w:p w:rsidR="004C3A4B" w:rsidRDefault="004C3A4B">
      <w:pPr>
        <w:framePr w:hSpace="180" w:wrap="around" w:vAnchor="text" w:hAnchor="margin" w:xAlign="center" w:y="1"/>
        <w:jc w:val="both"/>
        <w:rPr>
          <w:sz w:val="24"/>
          <w:szCs w:val="24"/>
        </w:rPr>
      </w:pPr>
    </w:p>
    <w:p w:rsidR="004C3A4B" w:rsidRDefault="002D2FDF">
      <w:pPr>
        <w:framePr w:hSpace="180" w:wrap="around" w:vAnchor="text" w:hAnchor="margin" w:xAlign="center" w:y="1"/>
        <w:jc w:val="both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>НОМЕНКЛАТУ</w:t>
      </w:r>
      <w:r>
        <w:rPr>
          <w:b/>
          <w:i/>
          <w:iCs/>
          <w:sz w:val="24"/>
          <w:szCs w:val="24"/>
        </w:rPr>
        <w:t>РА РАБОТ: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424005, Республика Марий Эл, г. Йошкар-Ола, ул. Карла Либкнехта, д. 57А, 1 этаж, 2 этаж 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выполняемые работы, оказываемые услуги: 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Приказ 866н; 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При оказании первичной медико-санитарной помощи организуются и выполняются следующие работы (услуги): 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при оказании первичной доврачебной медико-санитарной помощи в амбулаторных условиях по: 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сестринскому делу; 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стоматологии ортопедической; </w:t>
      </w:r>
    </w:p>
    <w:p w:rsidR="00384916" w:rsidRDefault="00384916">
      <w:pPr>
        <w:pStyle w:val="Default"/>
        <w:framePr w:hSpace="180" w:wrap="around" w:vAnchor="text" w:hAnchor="margin" w:xAlign="center" w:y="1"/>
      </w:pPr>
      <w:r>
        <w:t>стоматологии</w:t>
      </w:r>
      <w:bookmarkStart w:id="0" w:name="_GoBack"/>
      <w:bookmarkEnd w:id="0"/>
      <w:r>
        <w:t xml:space="preserve"> профилактической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при оказании первичной специализированной медико-санитарной помощи в амбулаторных условиях по: 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стоматологии ортопедической; </w:t>
      </w:r>
    </w:p>
    <w:p w:rsidR="004C3A4B" w:rsidRDefault="002D2FDF">
      <w:pPr>
        <w:pStyle w:val="Default"/>
        <w:framePr w:hSpace="180" w:wrap="around" w:vAnchor="text" w:hAnchor="margin" w:xAlign="center" w:y="1"/>
      </w:pPr>
      <w:r>
        <w:t xml:space="preserve">стоматологии терапевтической; </w:t>
      </w:r>
    </w:p>
    <w:p w:rsidR="004C3A4B" w:rsidRDefault="002D2FDF">
      <w:pPr>
        <w:framePr w:hSpace="180" w:wrap="around" w:vAnchor="text" w:hAnchor="margin" w:xAlign="center" w:y="1"/>
        <w:jc w:val="both"/>
        <w:rPr>
          <w:sz w:val="24"/>
          <w:szCs w:val="24"/>
        </w:rPr>
      </w:pPr>
      <w:r>
        <w:rPr>
          <w:sz w:val="24"/>
          <w:szCs w:val="24"/>
        </w:rPr>
        <w:t>стоматологии хирургической</w:t>
      </w:r>
    </w:p>
    <w:sectPr w:rsidR="004C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FDF" w:rsidRDefault="002D2FDF">
      <w:r>
        <w:separator/>
      </w:r>
    </w:p>
  </w:endnote>
  <w:endnote w:type="continuationSeparator" w:id="0">
    <w:p w:rsidR="002D2FDF" w:rsidRDefault="002D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DF" w:rsidRDefault="002D2FDF">
      <w:r>
        <w:separator/>
      </w:r>
    </w:p>
  </w:footnote>
  <w:footnote w:type="continuationSeparator" w:id="0">
    <w:p w:rsidR="002D2FDF" w:rsidRDefault="002D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A04C0"/>
    <w:multiLevelType w:val="hybridMultilevel"/>
    <w:tmpl w:val="F7064ED2"/>
    <w:lvl w:ilvl="0" w:tplc="2F5C645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</w:lvl>
    <w:lvl w:ilvl="1" w:tplc="DD6C1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A9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C5D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2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BA71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443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6E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468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4B"/>
    <w:rsid w:val="002D2FDF"/>
    <w:rsid w:val="00384916"/>
    <w:rsid w:val="004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9837"/>
  <w15:docId w15:val="{45D3A6CB-2A2A-46C0-A520-AB2ED49D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Золина</dc:creator>
  <cp:lastModifiedBy>Анастасия Золина</cp:lastModifiedBy>
  <cp:revision>2</cp:revision>
  <dcterms:created xsi:type="dcterms:W3CDTF">2023-06-16T14:47:00Z</dcterms:created>
  <dcterms:modified xsi:type="dcterms:W3CDTF">2023-06-16T14:47:00Z</dcterms:modified>
</cp:coreProperties>
</file>